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0D" w:rsidRDefault="00163EC9">
      <w:pPr>
        <w:pStyle w:val="20"/>
        <w:framePr w:wrap="none" w:vAnchor="page" w:hAnchor="page" w:x="858" w:y="1202"/>
        <w:shd w:val="clear" w:color="auto" w:fill="auto"/>
        <w:spacing w:after="0" w:line="240" w:lineRule="exact"/>
        <w:ind w:left="4240"/>
      </w:pPr>
      <w:r>
        <w:t>П Р И К А 3</w:t>
      </w:r>
      <w:r w:rsidR="00A06B9D">
        <w:t xml:space="preserve">  </w:t>
      </w:r>
      <w:r>
        <w:t>№62-б</w:t>
      </w:r>
    </w:p>
    <w:p w:rsidR="00F05B0D" w:rsidRDefault="00163EC9">
      <w:pPr>
        <w:pStyle w:val="20"/>
        <w:framePr w:w="9413" w:h="586" w:hRule="exact" w:wrap="none" w:vAnchor="page" w:hAnchor="page" w:x="858" w:y="1753"/>
        <w:shd w:val="clear" w:color="auto" w:fill="auto"/>
        <w:spacing w:after="43" w:line="240" w:lineRule="exact"/>
      </w:pPr>
      <w:r>
        <w:t>01.10.2016года</w:t>
      </w:r>
    </w:p>
    <w:p w:rsidR="00F05B0D" w:rsidRPr="00A06B9D" w:rsidRDefault="00163EC9" w:rsidP="00A06B9D">
      <w:pPr>
        <w:pStyle w:val="20"/>
        <w:framePr w:w="9413" w:h="586" w:hRule="exact" w:wrap="none" w:vAnchor="page" w:hAnchor="page" w:x="858" w:y="1753"/>
        <w:shd w:val="clear" w:color="auto" w:fill="auto"/>
        <w:spacing w:after="0" w:line="240" w:lineRule="exact"/>
        <w:jc w:val="center"/>
        <w:rPr>
          <w:b/>
        </w:rPr>
      </w:pPr>
      <w:r w:rsidRPr="00A06B9D">
        <w:rPr>
          <w:b/>
        </w:rPr>
        <w:t>О назначении ответственных за антикоррупционную деятельность в школе</w:t>
      </w:r>
    </w:p>
    <w:p w:rsidR="00F05B0D" w:rsidRDefault="00163EC9">
      <w:pPr>
        <w:pStyle w:val="20"/>
        <w:framePr w:w="9413" w:h="5972" w:hRule="exact" w:wrap="none" w:vAnchor="page" w:hAnchor="page" w:x="858" w:y="2838"/>
        <w:shd w:val="clear" w:color="auto" w:fill="auto"/>
        <w:spacing w:after="0" w:line="283" w:lineRule="exact"/>
      </w:pPr>
      <w:r>
        <w:t xml:space="preserve">На основании подпункта «б» пункта 25 Указа Президента Российской Федерации от 02 апреля 2013 года № 309 «О мерах по реализации отдельных положений </w:t>
      </w:r>
      <w:r>
        <w:t>Федерального закона «О</w:t>
      </w:r>
    </w:p>
    <w:p w:rsidR="00F05B0D" w:rsidRDefault="00163EC9">
      <w:pPr>
        <w:pStyle w:val="20"/>
        <w:framePr w:w="9413" w:h="5972" w:hRule="exact" w:wrap="none" w:vAnchor="page" w:hAnchor="page" w:x="858" w:y="2838"/>
        <w:shd w:val="clear" w:color="auto" w:fill="auto"/>
        <w:spacing w:after="0" w:line="278" w:lineRule="exact"/>
      </w:pPr>
      <w:r>
        <w:t>противодействии коррупции» и в соответствии со статьей 13.3 Федерального закона от 25 декабря</w:t>
      </w:r>
    </w:p>
    <w:p w:rsidR="00F05B0D" w:rsidRDefault="00163EC9">
      <w:pPr>
        <w:pStyle w:val="20"/>
        <w:framePr w:w="9413" w:h="5972" w:hRule="exact" w:wrap="none" w:vAnchor="page" w:hAnchor="page" w:x="858" w:y="2838"/>
        <w:shd w:val="clear" w:color="auto" w:fill="auto"/>
        <w:spacing w:after="244" w:line="278" w:lineRule="exact"/>
      </w:pPr>
      <w:r>
        <w:t>2008 года № 273-ФЗ «О продиводействии коррупции»,</w:t>
      </w:r>
    </w:p>
    <w:p w:rsidR="00F05B0D" w:rsidRDefault="00163EC9">
      <w:pPr>
        <w:pStyle w:val="20"/>
        <w:framePr w:w="9413" w:h="5972" w:hRule="exact" w:wrap="none" w:vAnchor="page" w:hAnchor="page" w:x="858" w:y="2838"/>
        <w:shd w:val="clear" w:color="auto" w:fill="auto"/>
        <w:spacing w:after="0" w:line="274" w:lineRule="exact"/>
      </w:pPr>
      <w:r>
        <w:t>ПРИКАЗЫВАЮ:</w:t>
      </w:r>
    </w:p>
    <w:p w:rsidR="00F05B0D" w:rsidRDefault="00163EC9">
      <w:pPr>
        <w:pStyle w:val="20"/>
        <w:framePr w:w="9413" w:h="5972" w:hRule="exact" w:wrap="none" w:vAnchor="page" w:hAnchor="page" w:x="858" w:y="2838"/>
        <w:numPr>
          <w:ilvl w:val="0"/>
          <w:numId w:val="1"/>
        </w:numPr>
        <w:shd w:val="clear" w:color="auto" w:fill="auto"/>
        <w:tabs>
          <w:tab w:val="left" w:pos="334"/>
        </w:tabs>
        <w:spacing w:after="0" w:line="274" w:lineRule="exact"/>
        <w:jc w:val="both"/>
      </w:pPr>
      <w:r>
        <w:t>Утвердить план противодействия коррупции на 2016-2017 учебный год.</w:t>
      </w:r>
    </w:p>
    <w:p w:rsidR="00F05B0D" w:rsidRDefault="00163EC9">
      <w:pPr>
        <w:pStyle w:val="20"/>
        <w:framePr w:w="9413" w:h="5972" w:hRule="exact" w:wrap="none" w:vAnchor="page" w:hAnchor="page" w:x="858" w:y="2838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274" w:lineRule="exact"/>
      </w:pPr>
      <w:r>
        <w:t>Зам.дир.по</w:t>
      </w:r>
      <w:r>
        <w:t xml:space="preserve"> ВР Гамзатова А.М назначить ответственным за антикоррупционную деятельность школы.</w:t>
      </w:r>
    </w:p>
    <w:p w:rsidR="00F05B0D" w:rsidRDefault="00163EC9">
      <w:pPr>
        <w:pStyle w:val="20"/>
        <w:framePr w:w="9413" w:h="5972" w:hRule="exact" w:wrap="none" w:vAnchor="page" w:hAnchor="page" w:x="858" w:y="2838"/>
        <w:numPr>
          <w:ilvl w:val="0"/>
          <w:numId w:val="1"/>
        </w:numPr>
        <w:shd w:val="clear" w:color="auto" w:fill="auto"/>
        <w:tabs>
          <w:tab w:val="left" w:pos="421"/>
        </w:tabs>
        <w:spacing w:after="0" w:line="274" w:lineRule="exact"/>
      </w:pPr>
      <w:r>
        <w:t>Комиссии по противодействии коррупции разработать комплекс мероприятий по предотвращению коррупции в МКОУ ГПСОШ:</w:t>
      </w:r>
    </w:p>
    <w:p w:rsidR="00F05B0D" w:rsidRDefault="00163EC9">
      <w:pPr>
        <w:pStyle w:val="20"/>
        <w:framePr w:w="9413" w:h="5972" w:hRule="exact" w:wrap="none" w:vAnchor="page" w:hAnchor="page" w:x="858" w:y="2838"/>
        <w:shd w:val="clear" w:color="auto" w:fill="auto"/>
        <w:spacing w:after="147" w:line="274" w:lineRule="exact"/>
        <w:jc w:val="both"/>
      </w:pPr>
      <w:r>
        <w:t>оформить стенды по антикоррупции, на которых разместить:</w:t>
      </w:r>
    </w:p>
    <w:p w:rsidR="00F05B0D" w:rsidRDefault="00163EC9">
      <w:pPr>
        <w:pStyle w:val="20"/>
        <w:framePr w:w="9413" w:h="5972" w:hRule="exact" w:wrap="none" w:vAnchor="page" w:hAnchor="page" w:x="858" w:y="2838"/>
        <w:numPr>
          <w:ilvl w:val="0"/>
          <w:numId w:val="2"/>
        </w:numPr>
        <w:shd w:val="clear" w:color="auto" w:fill="auto"/>
        <w:tabs>
          <w:tab w:val="left" w:pos="262"/>
        </w:tabs>
        <w:spacing w:after="146" w:line="240" w:lineRule="exact"/>
        <w:jc w:val="both"/>
      </w:pPr>
      <w:r>
        <w:t>нор</w:t>
      </w:r>
      <w:r>
        <w:t>мативные, правовые документы, регламентирующие деятельность учреждения;</w:t>
      </w:r>
    </w:p>
    <w:p w:rsidR="00F05B0D" w:rsidRDefault="00163EC9">
      <w:pPr>
        <w:pStyle w:val="20"/>
        <w:framePr w:w="9413" w:h="5972" w:hRule="exact" w:wrap="none" w:vAnchor="page" w:hAnchor="page" w:x="858" w:y="2838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274" w:lineRule="exact"/>
        <w:jc w:val="both"/>
      </w:pPr>
      <w:r>
        <w:t>информацию и наглядный материал для участников образовательного процесса;</w:t>
      </w:r>
    </w:p>
    <w:p w:rsidR="00F05B0D" w:rsidRDefault="00163EC9">
      <w:pPr>
        <w:pStyle w:val="20"/>
        <w:framePr w:w="9413" w:h="5972" w:hRule="exact" w:wrap="none" w:vAnchor="page" w:hAnchor="page" w:x="858" w:y="2838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274" w:lineRule="exact"/>
        <w:jc w:val="both"/>
      </w:pPr>
      <w:r>
        <w:t>опечатанный ящик по обращениям граждан на доступном месте.</w:t>
      </w:r>
    </w:p>
    <w:p w:rsidR="00F05B0D" w:rsidRDefault="00163EC9">
      <w:pPr>
        <w:pStyle w:val="20"/>
        <w:framePr w:w="9413" w:h="5972" w:hRule="exact" w:wrap="none" w:vAnchor="page" w:hAnchor="page" w:x="858" w:y="2838"/>
        <w:shd w:val="clear" w:color="auto" w:fill="auto"/>
        <w:spacing w:after="0" w:line="274" w:lineRule="exact"/>
      </w:pPr>
      <w:r>
        <w:t xml:space="preserve">4.Ответственность за свовременное проведение </w:t>
      </w:r>
      <w:r>
        <w:t>мероприятий возлагаю на зам.дир.по ВР Гамзатова А.М. и психолога Сидикбегову Дж.М.</w:t>
      </w:r>
    </w:p>
    <w:p w:rsidR="00F05B0D" w:rsidRDefault="00163EC9">
      <w:pPr>
        <w:pStyle w:val="20"/>
        <w:framePr w:w="9413" w:h="5972" w:hRule="exact" w:wrap="none" w:vAnchor="page" w:hAnchor="page" w:x="858" w:y="2838"/>
        <w:shd w:val="clear" w:color="auto" w:fill="auto"/>
        <w:spacing w:after="0" w:line="274" w:lineRule="exact"/>
        <w:jc w:val="both"/>
      </w:pPr>
      <w:r>
        <w:t>5. Контроль за исполнением данного приказа оставляю за собой.</w:t>
      </w:r>
    </w:p>
    <w:p w:rsidR="00F05B0D" w:rsidRDefault="00163EC9">
      <w:pPr>
        <w:pStyle w:val="a5"/>
        <w:framePr w:wrap="none" w:vAnchor="page" w:hAnchor="page" w:x="2936" w:y="10441"/>
        <w:shd w:val="clear" w:color="auto" w:fill="auto"/>
        <w:spacing w:line="240" w:lineRule="exact"/>
      </w:pPr>
      <w:r>
        <w:t>Директор</w:t>
      </w:r>
    </w:p>
    <w:p w:rsidR="00F05B0D" w:rsidRDefault="00F05B0D">
      <w:pPr>
        <w:framePr w:wrap="none" w:vAnchor="page" w:hAnchor="page" w:x="4006" w:y="8987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123.75pt">
            <v:imagedata r:id="rId7" r:href="rId8"/>
          </v:shape>
        </w:pict>
      </w:r>
    </w:p>
    <w:p w:rsidR="00F05B0D" w:rsidRDefault="00F05B0D">
      <w:pPr>
        <w:rPr>
          <w:sz w:val="2"/>
          <w:szCs w:val="2"/>
        </w:rPr>
      </w:pPr>
    </w:p>
    <w:sectPr w:rsidR="00F05B0D" w:rsidSect="00F05B0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EC9" w:rsidRDefault="00163EC9" w:rsidP="00F05B0D">
      <w:r>
        <w:separator/>
      </w:r>
    </w:p>
  </w:endnote>
  <w:endnote w:type="continuationSeparator" w:id="1">
    <w:p w:rsidR="00163EC9" w:rsidRDefault="00163EC9" w:rsidP="00F05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EC9" w:rsidRDefault="00163EC9"/>
  </w:footnote>
  <w:footnote w:type="continuationSeparator" w:id="1">
    <w:p w:rsidR="00163EC9" w:rsidRDefault="00163EC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79C"/>
    <w:multiLevelType w:val="multilevel"/>
    <w:tmpl w:val="8550E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AF6A53"/>
    <w:multiLevelType w:val="multilevel"/>
    <w:tmpl w:val="8F542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05B0D"/>
    <w:rsid w:val="00163EC9"/>
    <w:rsid w:val="00A06B9D"/>
    <w:rsid w:val="00F0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5B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5B0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05B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sid w:val="00F05B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F05B0D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F05B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2017-11-08T13:50:00Z</dcterms:created>
  <dcterms:modified xsi:type="dcterms:W3CDTF">2017-11-08T13:52:00Z</dcterms:modified>
</cp:coreProperties>
</file>