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38" w:rsidRDefault="00F747B4">
      <w:pPr>
        <w:pStyle w:val="30"/>
        <w:framePr w:w="9365" w:h="734" w:hRule="exact" w:wrap="none" w:vAnchor="page" w:hAnchor="page" w:x="923" w:y="1342"/>
        <w:shd w:val="clear" w:color="auto" w:fill="auto"/>
        <w:spacing w:after="178" w:line="220" w:lineRule="exact"/>
        <w:ind w:right="2942"/>
      </w:pPr>
      <w:r>
        <w:t>Приказ №63-а</w:t>
      </w:r>
    </w:p>
    <w:p w:rsidR="005D3BE4" w:rsidRDefault="005D3BE4" w:rsidP="005D3BE4">
      <w:pPr>
        <w:pStyle w:val="30"/>
        <w:framePr w:w="9717" w:h="734" w:hRule="exact" w:wrap="none" w:vAnchor="page" w:hAnchor="page" w:x="923" w:y="1342"/>
        <w:shd w:val="clear" w:color="auto" w:fill="auto"/>
        <w:spacing w:after="0" w:line="220" w:lineRule="exact"/>
        <w:ind w:right="2942"/>
        <w:jc w:val="center"/>
        <w:rPr>
          <w:b/>
        </w:rPr>
      </w:pPr>
    </w:p>
    <w:p w:rsidR="005D3BE4" w:rsidRDefault="005D3BE4" w:rsidP="005D3BE4">
      <w:pPr>
        <w:pStyle w:val="30"/>
        <w:framePr w:w="9717" w:h="734" w:hRule="exact" w:wrap="none" w:vAnchor="page" w:hAnchor="page" w:x="923" w:y="1342"/>
        <w:shd w:val="clear" w:color="auto" w:fill="auto"/>
        <w:spacing w:after="0" w:line="220" w:lineRule="exact"/>
        <w:ind w:right="2942"/>
        <w:jc w:val="center"/>
        <w:rPr>
          <w:b/>
        </w:rPr>
      </w:pPr>
    </w:p>
    <w:p w:rsidR="005D3D38" w:rsidRPr="005D3BE4" w:rsidRDefault="00F747B4" w:rsidP="005D3BE4">
      <w:pPr>
        <w:pStyle w:val="30"/>
        <w:framePr w:w="9717" w:h="734" w:hRule="exact" w:wrap="none" w:vAnchor="page" w:hAnchor="page" w:x="923" w:y="1342"/>
        <w:shd w:val="clear" w:color="auto" w:fill="auto"/>
        <w:spacing w:after="0" w:line="220" w:lineRule="exact"/>
        <w:ind w:right="2942"/>
        <w:rPr>
          <w:b/>
        </w:rPr>
      </w:pPr>
      <w:r w:rsidRPr="005D3BE4">
        <w:rPr>
          <w:b/>
        </w:rPr>
        <w:t>Об организации работы комиссии по противодействию коррупции</w:t>
      </w:r>
    </w:p>
    <w:p w:rsidR="005D3D38" w:rsidRDefault="00F747B4">
      <w:pPr>
        <w:pStyle w:val="30"/>
        <w:framePr w:wrap="none" w:vAnchor="page" w:hAnchor="page" w:x="8881" w:y="1342"/>
        <w:shd w:val="clear" w:color="auto" w:fill="auto"/>
        <w:spacing w:after="0" w:line="220" w:lineRule="exact"/>
        <w:jc w:val="left"/>
      </w:pPr>
      <w:r>
        <w:t>от 15.09.2016</w:t>
      </w:r>
    </w:p>
    <w:p w:rsidR="005D3D38" w:rsidRDefault="00F747B4">
      <w:pPr>
        <w:pStyle w:val="30"/>
        <w:framePr w:w="9365" w:h="4286" w:hRule="exact" w:wrap="none" w:vAnchor="page" w:hAnchor="page" w:x="923" w:y="2185"/>
        <w:shd w:val="clear" w:color="auto" w:fill="auto"/>
        <w:spacing w:after="0" w:line="288" w:lineRule="exact"/>
        <w:jc w:val="left"/>
      </w:pPr>
      <w:r>
        <w:t xml:space="preserve">Руководствуясь Федеральным законом от 25.12.2008 № 273-ФЗ «О противодействии коррупции», в целях повышения эффективности работы по противодействию коррупции в сфере </w:t>
      </w:r>
      <w:r>
        <w:t>образования</w:t>
      </w:r>
    </w:p>
    <w:p w:rsidR="005D3D38" w:rsidRDefault="00F747B4">
      <w:pPr>
        <w:pStyle w:val="30"/>
        <w:framePr w:w="9365" w:h="4286" w:hRule="exact" w:wrap="none" w:vAnchor="page" w:hAnchor="page" w:x="923" w:y="2185"/>
        <w:shd w:val="clear" w:color="auto" w:fill="auto"/>
        <w:spacing w:after="0" w:line="451" w:lineRule="exact"/>
        <w:jc w:val="left"/>
      </w:pPr>
      <w:r>
        <w:t>ПРИКАЗЫВАЮ:</w:t>
      </w:r>
    </w:p>
    <w:p w:rsidR="005D3D38" w:rsidRDefault="00F747B4">
      <w:pPr>
        <w:pStyle w:val="30"/>
        <w:framePr w:w="9365" w:h="4286" w:hRule="exact" w:wrap="none" w:vAnchor="page" w:hAnchor="page" w:x="923" w:y="2185"/>
        <w:numPr>
          <w:ilvl w:val="0"/>
          <w:numId w:val="1"/>
        </w:numPr>
        <w:shd w:val="clear" w:color="auto" w:fill="auto"/>
        <w:tabs>
          <w:tab w:val="left" w:pos="614"/>
        </w:tabs>
        <w:spacing w:after="0" w:line="451" w:lineRule="exact"/>
        <w:jc w:val="left"/>
      </w:pPr>
      <w:r>
        <w:t>Создать комиссию по противодействию коррупции в школе в следующем составе: председатель комиссии: - Абдулаев А.О. заместитель председателя комиссии - Базарганова А.М. секретарь комиссии - Саабдулаева П.М.</w:t>
      </w:r>
    </w:p>
    <w:p w:rsidR="005D3D38" w:rsidRDefault="00F747B4">
      <w:pPr>
        <w:pStyle w:val="30"/>
        <w:framePr w:w="9365" w:h="4286" w:hRule="exact" w:wrap="none" w:vAnchor="page" w:hAnchor="page" w:x="923" w:y="2185"/>
        <w:shd w:val="clear" w:color="auto" w:fill="auto"/>
        <w:tabs>
          <w:tab w:val="left" w:pos="2130"/>
        </w:tabs>
        <w:spacing w:after="0" w:line="451" w:lineRule="exact"/>
        <w:ind w:left="220"/>
        <w:jc w:val="both"/>
      </w:pPr>
      <w:r>
        <w:t>Члены комиссии:</w:t>
      </w:r>
      <w:r>
        <w:tab/>
        <w:t xml:space="preserve">Магомедова </w:t>
      </w:r>
      <w:r>
        <w:t>З.М.</w:t>
      </w:r>
    </w:p>
    <w:p w:rsidR="005D3D38" w:rsidRDefault="00F747B4">
      <w:pPr>
        <w:pStyle w:val="30"/>
        <w:framePr w:w="9365" w:h="4286" w:hRule="exact" w:wrap="none" w:vAnchor="page" w:hAnchor="page" w:x="923" w:y="2185"/>
        <w:shd w:val="clear" w:color="auto" w:fill="auto"/>
        <w:spacing w:after="0" w:line="451" w:lineRule="exact"/>
        <w:ind w:left="2300"/>
        <w:jc w:val="left"/>
      </w:pPr>
      <w:r>
        <w:t>Абдулхаликова П.З.</w:t>
      </w:r>
    </w:p>
    <w:p w:rsidR="005D3D38" w:rsidRDefault="00F747B4">
      <w:pPr>
        <w:pStyle w:val="30"/>
        <w:framePr w:w="9365" w:h="4286" w:hRule="exact" w:wrap="none" w:vAnchor="page" w:hAnchor="page" w:x="923" w:y="2185"/>
        <w:shd w:val="clear" w:color="auto" w:fill="auto"/>
        <w:spacing w:after="0" w:line="451" w:lineRule="exact"/>
        <w:ind w:left="2300"/>
        <w:jc w:val="left"/>
      </w:pPr>
      <w:r>
        <w:t>Магомедов Р.М.</w:t>
      </w:r>
    </w:p>
    <w:p w:rsidR="005D3D38" w:rsidRDefault="00F747B4">
      <w:pPr>
        <w:pStyle w:val="30"/>
        <w:framePr w:w="9365" w:h="936" w:hRule="exact" w:wrap="none" w:vAnchor="page" w:hAnchor="page" w:x="923" w:y="7442"/>
        <w:shd w:val="clear" w:color="auto" w:fill="auto"/>
        <w:spacing w:after="0" w:line="293" w:lineRule="exact"/>
        <w:jc w:val="left"/>
      </w:pPr>
      <w:r>
        <w:t>Ответственным за ведение дел комиссии и работу по противодействию коррупции в общеобразовательном учреждении «Гимринская ПСОШ» назначить секретаря комиссии Саабдулаеву П.М.</w:t>
      </w:r>
    </w:p>
    <w:p w:rsidR="005D3D38" w:rsidRDefault="00F747B4">
      <w:pPr>
        <w:pStyle w:val="30"/>
        <w:framePr w:w="9365" w:h="634" w:hRule="exact" w:wrap="none" w:vAnchor="page" w:hAnchor="page" w:x="923" w:y="9395"/>
        <w:numPr>
          <w:ilvl w:val="0"/>
          <w:numId w:val="1"/>
        </w:numPr>
        <w:shd w:val="clear" w:color="auto" w:fill="auto"/>
        <w:tabs>
          <w:tab w:val="left" w:pos="330"/>
        </w:tabs>
        <w:spacing w:after="0" w:line="288" w:lineRule="exact"/>
        <w:jc w:val="left"/>
      </w:pPr>
      <w:r>
        <w:t>Возложить ответственность за проведение рабо</w:t>
      </w:r>
      <w:r>
        <w:t>ты по профилактике коррупционных и иных правонарушений на Гамзатова А.М. директора по воспитательной работе.</w:t>
      </w:r>
    </w:p>
    <w:p w:rsidR="005D3D38" w:rsidRDefault="00F747B4">
      <w:pPr>
        <w:pStyle w:val="30"/>
        <w:framePr w:wrap="none" w:vAnchor="page" w:hAnchor="page" w:x="923" w:y="10183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20" w:lineRule="exact"/>
        <w:jc w:val="both"/>
      </w:pPr>
      <w:r>
        <w:t>Утвердить Положение о комиссии по противодействию коррупции в школе</w:t>
      </w:r>
    </w:p>
    <w:p w:rsidR="005D3D38" w:rsidRDefault="00F747B4">
      <w:pPr>
        <w:pStyle w:val="30"/>
        <w:framePr w:w="9365" w:h="1800" w:hRule="exact" w:wrap="none" w:vAnchor="page" w:hAnchor="page" w:x="923" w:y="10591"/>
        <w:numPr>
          <w:ilvl w:val="0"/>
          <w:numId w:val="1"/>
        </w:numPr>
        <w:shd w:val="clear" w:color="auto" w:fill="auto"/>
        <w:tabs>
          <w:tab w:val="left" w:pos="335"/>
        </w:tabs>
        <w:spacing w:after="178" w:line="293" w:lineRule="exact"/>
        <w:jc w:val="left"/>
      </w:pPr>
      <w:r>
        <w:t>Членам комиссии, обеспечить предоставление информации о реализации мероприятий,</w:t>
      </w:r>
      <w:r>
        <w:t xml:space="preserve"> предусмотренных планом ежеквартально в срок до 25 числа последнего месяца отчетного квартала.</w:t>
      </w:r>
    </w:p>
    <w:p w:rsidR="005D3D38" w:rsidRDefault="00F747B4">
      <w:pPr>
        <w:pStyle w:val="30"/>
        <w:framePr w:w="9365" w:h="1800" w:hRule="exact" w:wrap="none" w:vAnchor="page" w:hAnchor="page" w:x="923" w:y="10591"/>
        <w:numPr>
          <w:ilvl w:val="0"/>
          <w:numId w:val="1"/>
        </w:numPr>
        <w:shd w:val="clear" w:color="auto" w:fill="auto"/>
        <w:tabs>
          <w:tab w:val="left" w:pos="335"/>
        </w:tabs>
        <w:spacing w:after="188" w:line="220" w:lineRule="exact"/>
        <w:jc w:val="both"/>
      </w:pPr>
      <w:r>
        <w:t>Контроль исполнения приказа оставляю за собой.</w:t>
      </w:r>
    </w:p>
    <w:p w:rsidR="005D3D38" w:rsidRDefault="00F747B4">
      <w:pPr>
        <w:pStyle w:val="30"/>
        <w:framePr w:w="9365" w:h="1800" w:hRule="exact" w:wrap="none" w:vAnchor="page" w:hAnchor="page" w:x="923" w:y="10591"/>
        <w:shd w:val="clear" w:color="auto" w:fill="auto"/>
        <w:tabs>
          <w:tab w:val="left" w:pos="5016"/>
        </w:tabs>
        <w:spacing w:after="0" w:line="220" w:lineRule="exact"/>
        <w:jc w:val="both"/>
      </w:pPr>
      <w:r>
        <w:t>С приказом ознакомлены: - Абдулаев А.О. —</w:t>
      </w:r>
      <w:r>
        <w:tab/>
      </w:r>
      <w:r w:rsidRPr="005D3BE4">
        <w:rPr>
          <w:lang w:eastAsia="en-US" w:bidi="en-US"/>
        </w:rPr>
        <w:t>‘'</w:t>
      </w:r>
      <w:r>
        <w:rPr>
          <w:lang w:val="en-US" w:eastAsia="en-US" w:bidi="en-US"/>
        </w:rPr>
        <w:t>L</w:t>
      </w:r>
    </w:p>
    <w:p w:rsidR="005D3D38" w:rsidRDefault="005D3BE4">
      <w:pPr>
        <w:framePr w:wrap="none" w:vAnchor="page" w:hAnchor="page" w:x="1028" w:y="1256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182.25pt">
            <v:imagedata r:id="rId7" r:href="rId8"/>
          </v:shape>
        </w:pict>
      </w:r>
    </w:p>
    <w:p w:rsidR="005D3D38" w:rsidRDefault="005D3D38">
      <w:pPr>
        <w:rPr>
          <w:sz w:val="2"/>
          <w:szCs w:val="2"/>
        </w:rPr>
      </w:pPr>
    </w:p>
    <w:sectPr w:rsidR="005D3D38" w:rsidSect="005D3D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7B4" w:rsidRDefault="00F747B4" w:rsidP="005D3D38">
      <w:r>
        <w:separator/>
      </w:r>
    </w:p>
  </w:endnote>
  <w:endnote w:type="continuationSeparator" w:id="1">
    <w:p w:rsidR="00F747B4" w:rsidRDefault="00F747B4" w:rsidP="005D3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7B4" w:rsidRDefault="00F747B4"/>
  </w:footnote>
  <w:footnote w:type="continuationSeparator" w:id="1">
    <w:p w:rsidR="00F747B4" w:rsidRDefault="00F747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702D"/>
    <w:multiLevelType w:val="multilevel"/>
    <w:tmpl w:val="EA9634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3D38"/>
    <w:rsid w:val="005D3BE4"/>
    <w:rsid w:val="005D3D38"/>
    <w:rsid w:val="00F7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D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D3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D3D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5D3D38"/>
    <w:pPr>
      <w:shd w:val="clear" w:color="auto" w:fill="FFFFFF"/>
      <w:spacing w:after="240" w:line="0" w:lineRule="atLeast"/>
      <w:jc w:val="righ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2017-11-08T13:54:00Z</dcterms:created>
  <dcterms:modified xsi:type="dcterms:W3CDTF">2017-11-08T13:55:00Z</dcterms:modified>
</cp:coreProperties>
</file>